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29" w:rsidRPr="0078148C" w:rsidRDefault="00A15F0A" w:rsidP="0078148C">
      <w:pPr>
        <w:jc w:val="both"/>
        <w:rPr>
          <w:b/>
        </w:rPr>
      </w:pPr>
      <w:r w:rsidRPr="0078148C">
        <w:rPr>
          <w:b/>
        </w:rPr>
        <w:t>Oznámení o vyhlášení dotačního titulu Ministerstva kultury ČR – Podpora obnovy kulturních památek prostřednictvím obcí s rozšířenou působností pro rok 20</w:t>
      </w:r>
      <w:r w:rsidR="001E4D70">
        <w:rPr>
          <w:b/>
        </w:rPr>
        <w:t>20</w:t>
      </w:r>
      <w:r w:rsidRPr="0078148C">
        <w:rPr>
          <w:b/>
        </w:rPr>
        <w:t>.</w:t>
      </w:r>
    </w:p>
    <w:p w:rsidR="00A15F0A" w:rsidRDefault="00A15F0A" w:rsidP="0078148C">
      <w:pPr>
        <w:jc w:val="both"/>
      </w:pPr>
    </w:p>
    <w:p w:rsidR="0078148C" w:rsidRDefault="00A15F0A" w:rsidP="0078148C">
      <w:pPr>
        <w:jc w:val="both"/>
      </w:pPr>
      <w:r>
        <w:t>Ministerstvo kultury ČR vyhlásilo dotační program - Podpora obnovy kulturních památek prostřednictvím obcí s rozšířenou působností pro rok 20</w:t>
      </w:r>
      <w:r w:rsidR="001E4D70">
        <w:t>20</w:t>
      </w:r>
      <w:r>
        <w:t>. Obci s rozšířenou působností Děčín byly přiděleny finanční prostředky v celkové výši 1.</w:t>
      </w:r>
      <w:r w:rsidR="001E4D70">
        <w:t>358</w:t>
      </w:r>
      <w:r>
        <w:t>.000,- Kč</w:t>
      </w:r>
      <w:r w:rsidR="001E4D70">
        <w:t>, tedy o téměř 200.000,- Kč méně než v roce 2019</w:t>
      </w:r>
      <w:r>
        <w:t xml:space="preserve">. </w:t>
      </w:r>
    </w:p>
    <w:p w:rsidR="0078148C" w:rsidRDefault="00A15F0A" w:rsidP="0078148C">
      <w:pPr>
        <w:jc w:val="both"/>
      </w:pPr>
      <w:r>
        <w:t xml:space="preserve">Žádost lze podat na </w:t>
      </w:r>
      <w:r w:rsidR="001E4D70">
        <w:t xml:space="preserve">dvou nových </w:t>
      </w:r>
      <w:r>
        <w:t>příslušn</w:t>
      </w:r>
      <w:r w:rsidR="001E4D70">
        <w:t>ých</w:t>
      </w:r>
      <w:r w:rsidR="0078148C">
        <w:t xml:space="preserve"> </w:t>
      </w:r>
      <w:r>
        <w:t xml:space="preserve"> formulář</w:t>
      </w:r>
      <w:r w:rsidR="0078148C">
        <w:t>i</w:t>
      </w:r>
      <w:r w:rsidR="001E4D70">
        <w:t>ch</w:t>
      </w:r>
      <w:r>
        <w:t xml:space="preserve"> p</w:t>
      </w:r>
      <w:r w:rsidR="0078148C">
        <w:t>r</w:t>
      </w:r>
      <w:r>
        <w:t>o rok 20</w:t>
      </w:r>
      <w:r w:rsidR="001E4D70">
        <w:t>20</w:t>
      </w:r>
      <w:r w:rsidR="0078148C">
        <w:t xml:space="preserve">, </w:t>
      </w:r>
      <w:r w:rsidR="0078148C" w:rsidRPr="0078148C">
        <w:t xml:space="preserve"> </w:t>
      </w:r>
      <w:r w:rsidR="0078148C">
        <w:t>a to u Magistrátu města Děčín nejpozději 28.2.20</w:t>
      </w:r>
      <w:r w:rsidR="001E4D70">
        <w:t>20</w:t>
      </w:r>
      <w:r>
        <w:t xml:space="preserve">. </w:t>
      </w:r>
      <w:r w:rsidR="0078148C">
        <w:t xml:space="preserve">Kontaktní osobou na Magistrátu města Děčín je Irena Klepalová – 412 591 218, </w:t>
      </w:r>
      <w:hyperlink r:id="rId4" w:history="1">
        <w:r w:rsidR="0078148C" w:rsidRPr="00C14EA0">
          <w:rPr>
            <w:rStyle w:val="Hypertextovodkaz"/>
          </w:rPr>
          <w:t>irena.klepalova@mmdecin.cz</w:t>
        </w:r>
      </w:hyperlink>
    </w:p>
    <w:p w:rsidR="0078148C" w:rsidRDefault="00A93B1A" w:rsidP="0078148C">
      <w:pPr>
        <w:jc w:val="both"/>
      </w:pPr>
      <w:r>
        <w:t>P</w:t>
      </w:r>
      <w:r w:rsidR="0078148C">
        <w:t xml:space="preserve">rogram je pouze jednokolový. Spoluúčast vlastníka </w:t>
      </w:r>
      <w:r>
        <w:t>je</w:t>
      </w:r>
      <w:r w:rsidR="0078148C">
        <w:t xml:space="preserve"> 20% uznatelných nákladů.</w:t>
      </w:r>
    </w:p>
    <w:p w:rsidR="0078148C" w:rsidRDefault="0078148C" w:rsidP="0078148C">
      <w:pPr>
        <w:jc w:val="both"/>
      </w:pPr>
      <w:r>
        <w:t>O podporu z tohoto programu nelze žádat pro objekty kulturních památek, které leží na území vesnické památkové zóny – Merboltice, Vysoká Lípa, Kamenická Stráň nebo na území městské památkové zóny - Česká Kamenice, Benešov nad Ploučnicí.</w:t>
      </w:r>
    </w:p>
    <w:p w:rsidR="001E4D70" w:rsidRDefault="00A15F0A" w:rsidP="0078148C">
      <w:pPr>
        <w:jc w:val="both"/>
      </w:pPr>
      <w:r>
        <w:t>Více informací k podmínkám programu je zveřejněno na stánkách Ministerstva kultury ČR –www.mkcr.cz – struktur</w:t>
      </w:r>
      <w:r w:rsidR="0078148C">
        <w:t>a</w:t>
      </w:r>
      <w:r>
        <w:t xml:space="preserve"> – kulturní dědictví – památkové péče – dotační programy – Podpora obnovy kulturních památek prostřednictv</w:t>
      </w:r>
      <w:r w:rsidR="001E4D70">
        <w:t>ím obcí s rozšířenou působností, kde naleznete i novou elektronickou žádost.</w:t>
      </w:r>
    </w:p>
    <w:p w:rsidR="00A15F0A" w:rsidRDefault="001E4D70" w:rsidP="0078148C">
      <w:pPr>
        <w:jc w:val="both"/>
      </w:pPr>
      <w:r>
        <w:t>Všechny podmínky pro podání žádosti je nezbytné řádně nastudovat, neboť neúplné žádosti mohou být z projednávání vyřazeny.</w:t>
      </w:r>
      <w:r w:rsidR="00A15F0A">
        <w:t xml:space="preserve"> </w:t>
      </w:r>
    </w:p>
    <w:p w:rsidR="00A15F0A" w:rsidRDefault="00A15F0A"/>
    <w:p w:rsidR="00A15F0A" w:rsidRDefault="00A15F0A"/>
    <w:sectPr w:rsidR="00A15F0A" w:rsidSect="00794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A15F0A"/>
    <w:rsid w:val="00012537"/>
    <w:rsid w:val="00171B4C"/>
    <w:rsid w:val="001E4D70"/>
    <w:rsid w:val="00295091"/>
    <w:rsid w:val="0078148C"/>
    <w:rsid w:val="00794229"/>
    <w:rsid w:val="00A15F0A"/>
    <w:rsid w:val="00A93B1A"/>
    <w:rsid w:val="00B2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2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14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ena.klepalova@mmdeci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ireklep</dc:creator>
  <cp:lastModifiedBy>ireklep</cp:lastModifiedBy>
  <cp:revision>4</cp:revision>
  <dcterms:created xsi:type="dcterms:W3CDTF">2020-01-23T08:39:00Z</dcterms:created>
  <dcterms:modified xsi:type="dcterms:W3CDTF">2020-01-23T08:48:00Z</dcterms:modified>
</cp:coreProperties>
</file>